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+*yqw*wsu*yaF*sct*ugB*dzb*Adx*xck*yqw*uyb*zew*-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+*eDs*lyd*lyd*lyd*lyd*qky*aci*Ehy*rBb*jgD*zfE*-</w:t>
            </w:r>
            <w:r>
              <w:rPr>
                <w:rFonts w:ascii="PDF417x" w:hAnsi="PDF417x"/>
                <w:sz w:val="24"/>
                <w:szCs w:val="24"/>
              </w:rPr>
              <w:br/>
              <w:t>+*ftw*uEi*lCg*uay*sxc*CEB*ugj*ssf*msw*ClA*onA*-</w:t>
            </w:r>
            <w:r>
              <w:rPr>
                <w:rFonts w:ascii="PDF417x" w:hAnsi="PDF417x"/>
                <w:sz w:val="24"/>
                <w:szCs w:val="24"/>
              </w:rPr>
              <w:br/>
              <w:t>+*ftA*Fzi*uaE*ydr*lDm*yoa*vja*CyC*Adx*zjh*uws*-</w:t>
            </w:r>
            <w:r>
              <w:rPr>
                <w:rFonts w:ascii="PDF417x" w:hAnsi="PDF417x"/>
                <w:sz w:val="24"/>
                <w:szCs w:val="24"/>
              </w:rPr>
              <w:br/>
              <w:t>+*xjq*qrk*ejA*jrr*ccy*gCw*aFs*zCt*uny*jrg*uzq*-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2"/>
        <w:gridCol w:w="4894"/>
      </w:tblGrid>
      <w:tr w:rsidR="00BA2FB1" w:rsidRPr="00BA2FB1" w14:paraId="4E3BEB34" w14:textId="77777777" w:rsidTr="00BA2FB1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CA96" w14:textId="77777777" w:rsidR="00BA2FB1" w:rsidRPr="00BA2FB1" w:rsidRDefault="00BA2FB1" w:rsidP="00BA2FB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0590C519" w14:textId="77777777" w:rsidR="00BA2FB1" w:rsidRPr="00BA2FB1" w:rsidRDefault="00BA2FB1" w:rsidP="00BA2FB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1DE5F313" w14:textId="77777777" w:rsidR="00BA2FB1" w:rsidRPr="00BA2FB1" w:rsidRDefault="00BA2FB1" w:rsidP="00BA2FB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19AAF313" w14:textId="77777777" w:rsidR="00BA2FB1" w:rsidRPr="00BA2FB1" w:rsidRDefault="00BA2FB1" w:rsidP="00BA2FB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03B2AA45" w14:textId="77777777" w:rsidTr="00BA2FB1">
        <w:trPr>
          <w:trHeight w:val="583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18C8" w14:textId="77777777" w:rsidR="00BA2FB1" w:rsidRPr="00BA2FB1" w:rsidRDefault="00BA2FB1" w:rsidP="00BA2FB1">
            <w:pPr>
              <w:suppressAutoHyphens/>
              <w:autoSpaceDN w:val="0"/>
              <w:jc w:val="center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BA2FB1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Nacrt odluke o izmjenama i dopunama Odluke o načinu ostvarivanja prednosti pri upisu djece i mjerilima za utvrđivanje visine roditeljskih uplata za ostvarivanje programa ranog i predškolskog odgoja i obrazovanja u dječjim vrtićima kojima je osnivač Grad Samobor</w:t>
            </w:r>
          </w:p>
        </w:tc>
      </w:tr>
      <w:tr w:rsidR="00BA2FB1" w:rsidRPr="00BA2FB1" w14:paraId="01A64F1B" w14:textId="77777777" w:rsidTr="00BA2FB1">
        <w:trPr>
          <w:trHeight w:val="410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C50C" w14:textId="77777777" w:rsidR="00BA2FB1" w:rsidRPr="00BA2FB1" w:rsidRDefault="00BA2FB1" w:rsidP="00BA2FB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BA2FB1" w:rsidRPr="00BA2FB1" w14:paraId="1539F787" w14:textId="77777777" w:rsidTr="00BA2FB1">
        <w:trPr>
          <w:trHeight w:val="529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6818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Početak savjetovanja</w:t>
            </w:r>
            <w:r w:rsidRPr="00BA2FB1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: 30. prosinac 2025</w:t>
            </w: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3DC7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 w:rsidRPr="00BA2FB1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29. siječanj</w:t>
            </w: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2026.</w:t>
            </w:r>
          </w:p>
        </w:tc>
      </w:tr>
      <w:tr w:rsidR="00BA2FB1" w:rsidRPr="00BA2FB1" w14:paraId="78379643" w14:textId="77777777" w:rsidTr="00BA2FB1">
        <w:trPr>
          <w:trHeight w:val="529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AFCF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9A21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društvene djelatnosti </w:t>
            </w:r>
          </w:p>
        </w:tc>
      </w:tr>
      <w:tr w:rsidR="00BA2FB1" w:rsidRPr="00BA2FB1" w14:paraId="53EDE56C" w14:textId="77777777" w:rsidTr="00BA2FB1">
        <w:trPr>
          <w:trHeight w:val="1090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83FA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sudionika/ce savjetovanja koji/a daje svoje mišljenje, primjedbe i prijedloge na predloženi nacrt akta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B635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751A2F21" w14:textId="77777777" w:rsidTr="00BA2FB1">
        <w:trPr>
          <w:trHeight w:val="689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35BA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0414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55F743C3" w14:textId="77777777" w:rsidTr="00BA2FB1">
        <w:trPr>
          <w:trHeight w:val="1139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0A37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91F4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4A4B2A52" w14:textId="77777777" w:rsidTr="00BA2FB1">
        <w:trPr>
          <w:trHeight w:val="1782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6F14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41850092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2673C49F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CA99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5D992D24" w14:textId="77777777" w:rsidTr="00BA2FB1">
        <w:trPr>
          <w:trHeight w:val="1236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645B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C55C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2A9F0258" w14:textId="77777777" w:rsidTr="00BA2FB1">
        <w:trPr>
          <w:trHeight w:val="1236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AC4C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C0DE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58E6D5A5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BA2FB1" w:rsidRPr="00BA2FB1" w14:paraId="5050F835" w14:textId="77777777" w:rsidTr="00BA2FB1">
        <w:trPr>
          <w:trHeight w:val="531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B6EC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441E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A2FB1" w:rsidRPr="00BA2FB1" w14:paraId="0DCF4BBD" w14:textId="77777777" w:rsidTr="00BA2FB1">
        <w:trPr>
          <w:trHeight w:val="531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E3C4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sudionika/ce savjetovanja, objavi na internetskoj stranici Grada Samobora?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C03A" w14:textId="77777777" w:rsidR="00BA2FB1" w:rsidRPr="00BA2FB1" w:rsidRDefault="00BA2FB1" w:rsidP="00BA2FB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2FB1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469D450F" w14:textId="77777777" w:rsidR="00BA2FB1" w:rsidRDefault="00BA2FB1" w:rsidP="00BA2FB1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20B7B4E4" w14:textId="3C63400F" w:rsidR="00BA2FB1" w:rsidRPr="00BA2FB1" w:rsidRDefault="00BA2FB1" w:rsidP="00BA2FB1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BA2FB1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Važna napomena:</w:t>
      </w:r>
    </w:p>
    <w:p w14:paraId="42A341A1" w14:textId="3BD4D7EA" w:rsidR="00BA2FB1" w:rsidRPr="00BA2FB1" w:rsidRDefault="00BA2FB1" w:rsidP="00BA2FB1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BA2FB1">
        <w:rPr>
          <w:rFonts w:ascii="Times New Roman" w:eastAsia="Times New Roman" w:hAnsi="Times New Roman" w:cs="Times New Roman"/>
          <w:noProof w:val="0"/>
        </w:rPr>
        <w:t>Popunjeni obrazac zaključno s 29. siječnja 202</w:t>
      </w:r>
      <w:r w:rsidR="00C53967">
        <w:rPr>
          <w:rFonts w:ascii="Times New Roman" w:eastAsia="Times New Roman" w:hAnsi="Times New Roman" w:cs="Times New Roman"/>
          <w:noProof w:val="0"/>
        </w:rPr>
        <w:t>6</w:t>
      </w:r>
      <w:r w:rsidRPr="00BA2FB1">
        <w:rPr>
          <w:rFonts w:ascii="Times New Roman" w:eastAsia="Times New Roman" w:hAnsi="Times New Roman" w:cs="Times New Roman"/>
          <w:noProof w:val="0"/>
        </w:rPr>
        <w:t xml:space="preserve">. godine dostaviti na adresu elektronske pošte </w:t>
      </w:r>
      <w:hyperlink r:id="rId5" w:history="1">
        <w:r w:rsidRPr="00BA2FB1">
          <w:rPr>
            <w:rFonts w:ascii="Times New Roman" w:eastAsia="Times New Roman" w:hAnsi="Times New Roman" w:cs="Times New Roman"/>
            <w:noProof w:val="0"/>
            <w:color w:val="0000FF"/>
            <w:u w:val="single"/>
          </w:rPr>
          <w:t>ana.huljev@samobor.hr</w:t>
        </w:r>
      </w:hyperlink>
      <w:r w:rsidRPr="00BA2FB1">
        <w:rPr>
          <w:rFonts w:ascii="Times New Roman" w:eastAsia="Times New Roman" w:hAnsi="Times New Roman" w:cs="Times New Roman"/>
          <w:noProof w:val="0"/>
        </w:rPr>
        <w:t xml:space="preserve">. Po završetku savjetovanja, svi pristigli doprinosi bit će razmotreni, prihvaćeni ili neprihvaćeni uz obrazloženja koja su sastavni dio Izvješća o savjetovanju, a koje će biti objavljeno </w:t>
      </w:r>
      <w:r w:rsidRPr="00BA2FB1">
        <w:rPr>
          <w:rFonts w:ascii="Times New Roman" w:eastAsia="Times New Roman" w:hAnsi="Times New Roman" w:cs="Times New Roman"/>
          <w:noProof w:val="0"/>
        </w:rPr>
        <w:lastRenderedPageBreak/>
        <w:t>na službenoj internet stranici Grada Samobora. Ukoliko želite da Vaši osobni podaci (ime i prezime) budu javno objavljeni, molimo da to jasno istaknete pri slanju obrasca.</w:t>
      </w:r>
    </w:p>
    <w:p w14:paraId="0C199D2D" w14:textId="77777777" w:rsidR="00BA2FB1" w:rsidRPr="00BA2FB1" w:rsidRDefault="00BA2FB1" w:rsidP="00BA2FB1">
      <w:pPr>
        <w:jc w:val="both"/>
        <w:rPr>
          <w:rFonts w:ascii="Calibri" w:eastAsia="Times New Roman" w:hAnsi="Calibri" w:cs="Times New Roman"/>
          <w:noProof w:val="0"/>
        </w:rPr>
      </w:pPr>
    </w:p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013-02/25-01/2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238-27-04-02/01-25-21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30.12.2025.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1AE9230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sectPr w:rsidR="00D707B3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100A1A"/>
    <w:rsid w:val="00693AB1"/>
    <w:rsid w:val="00695DAE"/>
    <w:rsid w:val="008A562A"/>
    <w:rsid w:val="008C5FE5"/>
    <w:rsid w:val="00995E02"/>
    <w:rsid w:val="00A836D0"/>
    <w:rsid w:val="00AB7236"/>
    <w:rsid w:val="00AC35DA"/>
    <w:rsid w:val="00B8719E"/>
    <w:rsid w:val="00B92D0F"/>
    <w:rsid w:val="00BA2FB1"/>
    <w:rsid w:val="00C53967"/>
    <w:rsid w:val="00C9578C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a.huljev@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3</cp:revision>
  <cp:lastPrinted>2014-11-26T14:09:00Z</cp:lastPrinted>
  <dcterms:created xsi:type="dcterms:W3CDTF">2025-12-30T11:37:00Z</dcterms:created>
  <dcterms:modified xsi:type="dcterms:W3CDTF">2025-12-30T12:11:00Z</dcterms:modified>
</cp:coreProperties>
</file>